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D7" w:rsidRPr="00F20BFB" w:rsidRDefault="000366B3" w:rsidP="000366B3">
      <w:pPr>
        <w:pStyle w:val="NoSpacing"/>
        <w:jc w:val="center"/>
        <w:rPr>
          <w:sz w:val="40"/>
          <w:szCs w:val="40"/>
        </w:rPr>
      </w:pPr>
      <w:r w:rsidRPr="00F20BFB">
        <w:rPr>
          <w:sz w:val="40"/>
          <w:szCs w:val="40"/>
        </w:rPr>
        <w:t>Helpful Acronyms</w:t>
      </w:r>
    </w:p>
    <w:p w:rsidR="000366B3" w:rsidRDefault="000366B3" w:rsidP="000366B3">
      <w:pPr>
        <w:pStyle w:val="NoSpacing"/>
        <w:jc w:val="center"/>
      </w:pPr>
    </w:p>
    <w:p w:rsidR="000366B3" w:rsidRDefault="000366B3" w:rsidP="000366B3">
      <w:pPr>
        <w:pStyle w:val="NoSpacing"/>
        <w:jc w:val="center"/>
      </w:pPr>
      <w:r w:rsidRPr="00F20BFB">
        <w:rPr>
          <w:sz w:val="36"/>
          <w:szCs w:val="36"/>
        </w:rPr>
        <w:t>“Help!</w:t>
      </w:r>
      <w:r>
        <w:t xml:space="preserve"> There is so much to remember when analyzing! What if I freeze and forget everything?”</w:t>
      </w:r>
    </w:p>
    <w:p w:rsidR="000366B3" w:rsidRDefault="000366B3" w:rsidP="000366B3">
      <w:pPr>
        <w:pStyle w:val="NoSpacing"/>
        <w:jc w:val="center"/>
      </w:pPr>
    </w:p>
    <w:p w:rsidR="000366B3" w:rsidRDefault="000366B3" w:rsidP="000366B3">
      <w:pPr>
        <w:pStyle w:val="NoSpacing"/>
        <w:jc w:val="center"/>
      </w:pPr>
      <w:r>
        <w:t>Choose one of the following acronyms, memorize it, and use it as needed.</w:t>
      </w:r>
    </w:p>
    <w:p w:rsidR="00FD4051" w:rsidRDefault="00FD4051" w:rsidP="000366B3">
      <w:pPr>
        <w:pStyle w:val="NoSpacing"/>
        <w:jc w:val="center"/>
      </w:pPr>
    </w:p>
    <w:p w:rsidR="00F20BFB" w:rsidRDefault="00F20BFB" w:rsidP="000366B3">
      <w:pPr>
        <w:pStyle w:val="NoSpacing"/>
        <w:jc w:val="center"/>
      </w:pPr>
    </w:p>
    <w:p w:rsidR="00FD4051" w:rsidRDefault="00FD4051" w:rsidP="000366B3">
      <w:pPr>
        <w:pStyle w:val="NoSpacing"/>
        <w:jc w:val="center"/>
      </w:pPr>
    </w:p>
    <w:p w:rsidR="00F20BFB" w:rsidRPr="00B04615" w:rsidRDefault="00FD4051" w:rsidP="00FD4051">
      <w:pPr>
        <w:pStyle w:val="NoSpacing"/>
        <w:jc w:val="both"/>
        <w:rPr>
          <w:b/>
        </w:rPr>
      </w:pPr>
      <w:r w:rsidRPr="00B04615">
        <w:rPr>
          <w:b/>
        </w:rPr>
        <w:t>TPCASTT</w:t>
      </w:r>
      <w:r w:rsidR="00B04615">
        <w:rPr>
          <w:b/>
        </w:rPr>
        <w:t>:</w:t>
      </w:r>
    </w:p>
    <w:p w:rsidR="00FD4051" w:rsidRDefault="00FD4051" w:rsidP="00FD4051">
      <w:pPr>
        <w:pStyle w:val="NoSpacing"/>
        <w:jc w:val="both"/>
      </w:pPr>
      <w:r>
        <w:tab/>
        <w:t>Title, Paraphrase, Connotation, Attitude, Shift, Title (again), Theme</w:t>
      </w:r>
    </w:p>
    <w:p w:rsidR="00FD4051" w:rsidRDefault="00FD4051" w:rsidP="00FD4051">
      <w:pPr>
        <w:pStyle w:val="NoSpacing"/>
        <w:jc w:val="both"/>
      </w:pPr>
    </w:p>
    <w:p w:rsidR="00FD4051" w:rsidRPr="00B04615" w:rsidRDefault="00FD4051" w:rsidP="00FD4051">
      <w:pPr>
        <w:pStyle w:val="NoSpacing"/>
        <w:jc w:val="both"/>
        <w:rPr>
          <w:b/>
        </w:rPr>
      </w:pPr>
      <w:r w:rsidRPr="00B04615">
        <w:rPr>
          <w:b/>
        </w:rPr>
        <w:t>WILSON</w:t>
      </w:r>
      <w:r w:rsidR="00B04615">
        <w:rPr>
          <w:b/>
        </w:rPr>
        <w:t>:</w:t>
      </w:r>
    </w:p>
    <w:p w:rsidR="00FD4051" w:rsidRDefault="00FD4051" w:rsidP="00FD4051">
      <w:pPr>
        <w:pStyle w:val="NoSpacing"/>
        <w:jc w:val="both"/>
      </w:pPr>
      <w:r>
        <w:tab/>
        <w:t>What? Who? Where? Why?</w:t>
      </w:r>
      <w:r>
        <w:tab/>
        <w:t>Ideas, Language, Structure, Opinion, Plan</w:t>
      </w:r>
    </w:p>
    <w:p w:rsidR="00FD4051" w:rsidRDefault="00FD4051" w:rsidP="00FD4051">
      <w:pPr>
        <w:pStyle w:val="NoSpacing"/>
        <w:jc w:val="both"/>
      </w:pPr>
    </w:p>
    <w:p w:rsidR="00FD4051" w:rsidRPr="00B04615" w:rsidRDefault="00FD4051" w:rsidP="00FD4051">
      <w:pPr>
        <w:pStyle w:val="NoSpacing"/>
        <w:jc w:val="both"/>
        <w:rPr>
          <w:b/>
        </w:rPr>
      </w:pPr>
      <w:r w:rsidRPr="00B04615">
        <w:rPr>
          <w:b/>
        </w:rPr>
        <w:t>STEPUP</w:t>
      </w:r>
      <w:r w:rsidR="00B04615">
        <w:rPr>
          <w:b/>
        </w:rPr>
        <w:t>:</w:t>
      </w:r>
    </w:p>
    <w:p w:rsidR="00FD4051" w:rsidRDefault="00FD4051" w:rsidP="00FD4051">
      <w:pPr>
        <w:pStyle w:val="NoSpacing"/>
        <w:jc w:val="both"/>
      </w:pPr>
      <w:r>
        <w:tab/>
        <w:t>Subject, Theme, Emotions, Poetic Devices, Ur Response, Purpose</w:t>
      </w:r>
    </w:p>
    <w:p w:rsidR="00FD4051" w:rsidRDefault="00FD4051" w:rsidP="00FD4051">
      <w:pPr>
        <w:pStyle w:val="NoSpacing"/>
        <w:jc w:val="both"/>
      </w:pPr>
    </w:p>
    <w:p w:rsidR="00FD4051" w:rsidRPr="00B04615" w:rsidRDefault="00FD4051" w:rsidP="00FD4051">
      <w:pPr>
        <w:pStyle w:val="NoSpacing"/>
        <w:jc w:val="both"/>
        <w:rPr>
          <w:b/>
        </w:rPr>
      </w:pPr>
      <w:r w:rsidRPr="00B04615">
        <w:rPr>
          <w:b/>
        </w:rPr>
        <w:t>SMILE</w:t>
      </w:r>
      <w:r w:rsidR="00B04615">
        <w:rPr>
          <w:b/>
        </w:rPr>
        <w:t>:</w:t>
      </w:r>
    </w:p>
    <w:p w:rsidR="00FD4051" w:rsidRDefault="00FD4051" w:rsidP="00FD4051">
      <w:pPr>
        <w:pStyle w:val="NoSpacing"/>
        <w:jc w:val="both"/>
      </w:pPr>
      <w:r>
        <w:tab/>
        <w:t>Structure, Meaning, Imagery, Language, Effect</w:t>
      </w:r>
    </w:p>
    <w:p w:rsidR="00FD4051" w:rsidRDefault="00FD4051" w:rsidP="00FD4051">
      <w:pPr>
        <w:pStyle w:val="NoSpacing"/>
        <w:jc w:val="both"/>
      </w:pPr>
    </w:p>
    <w:p w:rsidR="00FD4051" w:rsidRPr="00B04615" w:rsidRDefault="00FD4051" w:rsidP="00FD4051">
      <w:pPr>
        <w:pStyle w:val="NoSpacing"/>
        <w:jc w:val="both"/>
        <w:rPr>
          <w:b/>
        </w:rPr>
      </w:pPr>
      <w:r w:rsidRPr="00B04615">
        <w:rPr>
          <w:b/>
        </w:rPr>
        <w:t>DIDLS</w:t>
      </w:r>
      <w:r w:rsidR="00B04615">
        <w:rPr>
          <w:b/>
        </w:rPr>
        <w:t>:</w:t>
      </w:r>
    </w:p>
    <w:p w:rsidR="00FD4051" w:rsidRDefault="00FD4051" w:rsidP="00FD4051">
      <w:pPr>
        <w:pStyle w:val="NoSpacing"/>
        <w:jc w:val="both"/>
      </w:pPr>
      <w:r>
        <w:tab/>
      </w:r>
      <w:r w:rsidR="00122A55">
        <w:t>Diction, Imagery, Details, Language, Structure</w:t>
      </w:r>
    </w:p>
    <w:p w:rsidR="00122A55" w:rsidRDefault="00122A55" w:rsidP="00FD4051">
      <w:pPr>
        <w:pStyle w:val="NoSpacing"/>
        <w:jc w:val="both"/>
      </w:pPr>
    </w:p>
    <w:p w:rsidR="00122A55" w:rsidRPr="00B04615" w:rsidRDefault="00122A55" w:rsidP="00FD4051">
      <w:pPr>
        <w:pStyle w:val="NoSpacing"/>
        <w:jc w:val="both"/>
        <w:rPr>
          <w:b/>
        </w:rPr>
      </w:pPr>
      <w:r w:rsidRPr="00B04615">
        <w:rPr>
          <w:b/>
        </w:rPr>
        <w:t>TSWIFT</w:t>
      </w:r>
      <w:r w:rsidR="00B04615">
        <w:rPr>
          <w:b/>
        </w:rPr>
        <w:t>:</w:t>
      </w:r>
    </w:p>
    <w:p w:rsidR="00122A55" w:rsidRDefault="00122A55" w:rsidP="00FD4051">
      <w:pPr>
        <w:pStyle w:val="NoSpacing"/>
        <w:jc w:val="both"/>
      </w:pPr>
      <w:r>
        <w:tab/>
        <w:t>Tone, Sound/Symbol/Shift, Word Choice, Imagery, Figurative Language, Theme</w:t>
      </w:r>
    </w:p>
    <w:p w:rsidR="00122A55" w:rsidRDefault="00122A55" w:rsidP="00FD4051">
      <w:pPr>
        <w:pStyle w:val="NoSpacing"/>
        <w:jc w:val="both"/>
      </w:pPr>
    </w:p>
    <w:p w:rsidR="00122A55" w:rsidRPr="00B04615" w:rsidRDefault="00122A55" w:rsidP="00FD4051">
      <w:pPr>
        <w:pStyle w:val="NoSpacing"/>
        <w:jc w:val="both"/>
        <w:rPr>
          <w:b/>
        </w:rPr>
      </w:pPr>
      <w:proofErr w:type="spellStart"/>
      <w:r w:rsidRPr="00B04615">
        <w:rPr>
          <w:b/>
        </w:rPr>
        <w:t>SOAPSTone</w:t>
      </w:r>
      <w:proofErr w:type="spellEnd"/>
      <w:r w:rsidR="00B04615">
        <w:rPr>
          <w:b/>
        </w:rPr>
        <w:t>:</w:t>
      </w:r>
    </w:p>
    <w:p w:rsidR="00122A55" w:rsidRDefault="00122A55" w:rsidP="00FD4051">
      <w:pPr>
        <w:pStyle w:val="NoSpacing"/>
        <w:jc w:val="both"/>
      </w:pPr>
      <w:r>
        <w:tab/>
        <w:t>Speaker, Occasion, Audience, Purpose, Subject, Tone</w:t>
      </w:r>
    </w:p>
    <w:p w:rsidR="00122A55" w:rsidRDefault="00122A55" w:rsidP="00FD4051">
      <w:pPr>
        <w:pStyle w:val="NoSpacing"/>
        <w:jc w:val="both"/>
      </w:pPr>
    </w:p>
    <w:p w:rsidR="00122A55" w:rsidRPr="00B04615" w:rsidRDefault="003478BC" w:rsidP="00FD4051">
      <w:pPr>
        <w:pStyle w:val="NoSpacing"/>
        <w:jc w:val="both"/>
        <w:rPr>
          <w:b/>
        </w:rPr>
      </w:pPr>
      <w:r w:rsidRPr="00B04615">
        <w:rPr>
          <w:b/>
        </w:rPr>
        <w:t>SPERM (or MERPS)</w:t>
      </w:r>
      <w:r w:rsidR="00B04615">
        <w:rPr>
          <w:b/>
        </w:rPr>
        <w:t>:</w:t>
      </w:r>
    </w:p>
    <w:p w:rsidR="003478BC" w:rsidRDefault="003478BC" w:rsidP="00FD4051">
      <w:pPr>
        <w:pStyle w:val="NoSpacing"/>
        <w:jc w:val="both"/>
      </w:pPr>
      <w:r>
        <w:tab/>
        <w:t>Social, Political, Economic, Religious, Military (perspectives)</w:t>
      </w:r>
    </w:p>
    <w:p w:rsidR="00F20BFB" w:rsidRDefault="00F20BFB" w:rsidP="00FD4051">
      <w:pPr>
        <w:pStyle w:val="NoSpacing"/>
        <w:jc w:val="both"/>
      </w:pPr>
    </w:p>
    <w:p w:rsidR="00F20BFB" w:rsidRPr="00B04615" w:rsidRDefault="00F20BFB" w:rsidP="00FD4051">
      <w:pPr>
        <w:pStyle w:val="NoSpacing"/>
        <w:jc w:val="both"/>
        <w:rPr>
          <w:b/>
        </w:rPr>
      </w:pPr>
      <w:r w:rsidRPr="00B04615">
        <w:rPr>
          <w:b/>
        </w:rPr>
        <w:t>SIFTT</w:t>
      </w:r>
      <w:r w:rsidR="00B04615">
        <w:rPr>
          <w:b/>
        </w:rPr>
        <w:t>:</w:t>
      </w:r>
      <w:bookmarkStart w:id="0" w:name="_GoBack"/>
      <w:bookmarkEnd w:id="0"/>
    </w:p>
    <w:p w:rsidR="00F20BFB" w:rsidRDefault="00F20BFB" w:rsidP="00FD4051">
      <w:pPr>
        <w:pStyle w:val="NoSpacing"/>
        <w:jc w:val="both"/>
      </w:pPr>
      <w:r>
        <w:tab/>
        <w:t>Symbols, Imagery, Figurative Language, Tone, Theme</w:t>
      </w:r>
    </w:p>
    <w:p w:rsidR="00F20BFB" w:rsidRDefault="00F20BFB" w:rsidP="00FD4051">
      <w:pPr>
        <w:pStyle w:val="NoSpacing"/>
        <w:jc w:val="both"/>
      </w:pPr>
    </w:p>
    <w:p w:rsidR="00F20BFB" w:rsidRDefault="00F20BFB" w:rsidP="00FD4051">
      <w:pPr>
        <w:pStyle w:val="NoSpacing"/>
        <w:jc w:val="both"/>
      </w:pPr>
    </w:p>
    <w:p w:rsidR="00122A55" w:rsidRDefault="00122A55" w:rsidP="00FD4051">
      <w:pPr>
        <w:pStyle w:val="NoSpacing"/>
        <w:jc w:val="both"/>
      </w:pPr>
      <w:r>
        <w:tab/>
      </w:r>
    </w:p>
    <w:p w:rsidR="00211137" w:rsidRDefault="00211137" w:rsidP="000366B3">
      <w:pPr>
        <w:pStyle w:val="NoSpacing"/>
        <w:jc w:val="center"/>
      </w:pPr>
    </w:p>
    <w:p w:rsidR="00211137" w:rsidRDefault="00211137" w:rsidP="00211137">
      <w:pPr>
        <w:pStyle w:val="NoSpacing"/>
      </w:pPr>
    </w:p>
    <w:sectPr w:rsidR="0021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3"/>
    <w:rsid w:val="000366B3"/>
    <w:rsid w:val="00122A55"/>
    <w:rsid w:val="00211137"/>
    <w:rsid w:val="00291A68"/>
    <w:rsid w:val="003478BC"/>
    <w:rsid w:val="007E3AD7"/>
    <w:rsid w:val="00B04615"/>
    <w:rsid w:val="00F20BFB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6096"/>
  <w15:chartTrackingRefBased/>
  <w15:docId w15:val="{9CB222A4-5376-4D36-82BB-6A432D3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7</cp:revision>
  <dcterms:created xsi:type="dcterms:W3CDTF">2020-02-03T19:06:00Z</dcterms:created>
  <dcterms:modified xsi:type="dcterms:W3CDTF">2020-02-04T17:52:00Z</dcterms:modified>
</cp:coreProperties>
</file>